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667E5" w14:textId="504749AF" w:rsidR="00C94C6B" w:rsidRPr="0094635D" w:rsidRDefault="00C94C6B" w:rsidP="00C94C6B">
      <w:pPr>
        <w:jc w:val="center"/>
        <w:rPr>
          <w:b/>
          <w:bCs/>
          <w:sz w:val="34"/>
          <w:szCs w:val="34"/>
          <w:u w:val="single"/>
        </w:rPr>
      </w:pPr>
      <w:r w:rsidRPr="0094635D">
        <w:rPr>
          <w:b/>
          <w:bCs/>
          <w:sz w:val="34"/>
          <w:szCs w:val="34"/>
          <w:u w:val="single"/>
        </w:rPr>
        <w:t xml:space="preserve">SUMMITSECURITIES POC </w:t>
      </w:r>
    </w:p>
    <w:p w14:paraId="43C51178" w14:textId="77777777" w:rsidR="00C94C6B" w:rsidRDefault="00C94C6B" w:rsidP="00C94C6B">
      <w:pPr>
        <w:jc w:val="center"/>
        <w:rPr>
          <w:b/>
          <w:bCs/>
          <w:sz w:val="34"/>
          <w:szCs w:val="34"/>
        </w:rPr>
      </w:pPr>
    </w:p>
    <w:p w14:paraId="6872106E" w14:textId="77777777" w:rsidR="00C94C6B" w:rsidRDefault="00C94C6B" w:rsidP="00C94C6B">
      <w:pPr>
        <w:jc w:val="center"/>
        <w:rPr>
          <w:b/>
          <w:bCs/>
          <w:sz w:val="34"/>
          <w:szCs w:val="3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748"/>
        <w:gridCol w:w="5258"/>
      </w:tblGrid>
      <w:tr w:rsidR="00BD3923" w14:paraId="3ADA8F52" w14:textId="77777777" w:rsidTr="00BD3923">
        <w:tc>
          <w:tcPr>
            <w:tcW w:w="901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D84CDDF" w14:textId="271A61B0" w:rsidR="00BD3923" w:rsidRDefault="00BD3923">
            <w:pPr>
              <w:spacing w:after="0" w:line="240" w:lineRule="auto"/>
              <w:jc w:val="center"/>
            </w:pPr>
            <w:r>
              <w:rPr>
                <w:rFonts w:ascii="Arial" w:hAnsi="Arial" w:cs="Arial"/>
                <w:sz w:val="30"/>
                <w:szCs w:val="30"/>
              </w:rPr>
              <w:t xml:space="preserve">Title: </w:t>
            </w:r>
            <w:r>
              <w:rPr>
                <w:rFonts w:ascii="Arial" w:hAnsi="Arial" w:cs="Arial"/>
                <w:sz w:val="30"/>
                <w:szCs w:val="30"/>
              </w:rPr>
              <w:t>Directory Enumeration</w:t>
            </w:r>
          </w:p>
        </w:tc>
      </w:tr>
      <w:tr w:rsidR="00BD3923" w14:paraId="7094B0EF" w14:textId="77777777" w:rsidTr="00BD3923">
        <w:tc>
          <w:tcPr>
            <w:tcW w:w="901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2060"/>
            <w:hideMark/>
          </w:tcPr>
          <w:p w14:paraId="6DB9162D" w14:textId="77777777" w:rsidR="00BD3923" w:rsidRDefault="00BD3923">
            <w:pPr>
              <w:jc w:val="center"/>
            </w:pPr>
            <w:r>
              <w:rPr>
                <w:rFonts w:ascii="Arial" w:hAnsi="Arial" w:cs="Arial"/>
                <w:color w:val="FFFFFF"/>
                <w:sz w:val="26"/>
                <w:szCs w:val="26"/>
              </w:rPr>
              <w:t>Description:</w:t>
            </w:r>
          </w:p>
        </w:tc>
      </w:tr>
      <w:tr w:rsidR="00BD3923" w14:paraId="3361939B" w14:textId="77777777" w:rsidTr="00BD3923">
        <w:tc>
          <w:tcPr>
            <w:tcW w:w="901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354B2F1" w14:textId="533C07D5" w:rsidR="00BD3923" w:rsidRDefault="00BD3923">
            <w:r>
              <w:rPr>
                <w:rFonts w:ascii="Arial" w:hAnsi="Arial" w:cs="Arial"/>
              </w:rPr>
              <w:t xml:space="preserve">it includes </w:t>
            </w:r>
            <w:r>
              <w:rPr>
                <w:rFonts w:ascii="Arial" w:hAnsi="Arial" w:cs="Arial"/>
              </w:rPr>
              <w:t>internal login pages.</w:t>
            </w:r>
          </w:p>
        </w:tc>
      </w:tr>
      <w:tr w:rsidR="00BD3923" w14:paraId="73BDDD3E" w14:textId="77777777" w:rsidTr="00BD3923">
        <w:tc>
          <w:tcPr>
            <w:tcW w:w="374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2060"/>
            <w:hideMark/>
          </w:tcPr>
          <w:p w14:paraId="416862CC" w14:textId="77777777" w:rsidR="00BD3923" w:rsidRDefault="00BD3923">
            <w:pPr>
              <w:jc w:val="center"/>
            </w:pPr>
            <w:r>
              <w:rPr>
                <w:rFonts w:ascii="Arial" w:hAnsi="Arial" w:cs="Arial"/>
                <w:color w:val="FFFFFF"/>
                <w:sz w:val="26"/>
                <w:szCs w:val="26"/>
              </w:rPr>
              <w:t>Affected Resources</w:t>
            </w:r>
          </w:p>
        </w:tc>
        <w:tc>
          <w:tcPr>
            <w:tcW w:w="5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002060"/>
            <w:hideMark/>
          </w:tcPr>
          <w:p w14:paraId="5CA2FC82" w14:textId="77777777" w:rsidR="00BD3923" w:rsidRDefault="00BD3923">
            <w:pPr>
              <w:jc w:val="center"/>
            </w:pPr>
            <w:r>
              <w:rPr>
                <w:rFonts w:ascii="Arial" w:hAnsi="Arial" w:cs="Arial"/>
                <w:color w:val="FFFFFF"/>
                <w:sz w:val="26"/>
                <w:szCs w:val="26"/>
              </w:rPr>
              <w:t>Severity</w:t>
            </w:r>
          </w:p>
        </w:tc>
      </w:tr>
      <w:tr w:rsidR="00BD3923" w14:paraId="1589CE77" w14:textId="77777777" w:rsidTr="00BD3923">
        <w:tc>
          <w:tcPr>
            <w:tcW w:w="374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5DD8171" w14:textId="2E5A367F" w:rsidR="00BD3923" w:rsidRDefault="00BD3923">
            <w:pPr>
              <w:jc w:val="center"/>
            </w:pPr>
            <w:r w:rsidRPr="00BD3923">
              <w:t>https://www.summitsecurities.net/</w:t>
            </w:r>
          </w:p>
        </w:tc>
        <w:tc>
          <w:tcPr>
            <w:tcW w:w="5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2DBBB7E0" w14:textId="77777777" w:rsidR="00BD3923" w:rsidRDefault="00BD3923">
            <w:pPr>
              <w:jc w:val="center"/>
            </w:pPr>
            <w:r>
              <w:rPr>
                <w:rFonts w:ascii="Arial" w:hAnsi="Arial" w:cs="Arial"/>
                <w:b/>
                <w:bCs/>
                <w:color w:val="FF0000"/>
              </w:rPr>
              <w:t>Critical</w:t>
            </w:r>
          </w:p>
        </w:tc>
      </w:tr>
      <w:tr w:rsidR="00BD3923" w14:paraId="56E8C9B7" w14:textId="77777777" w:rsidTr="00BD3923">
        <w:tc>
          <w:tcPr>
            <w:tcW w:w="901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2060"/>
            <w:hideMark/>
          </w:tcPr>
          <w:p w14:paraId="62C266A6" w14:textId="77777777" w:rsidR="00BD3923" w:rsidRDefault="00BD3923">
            <w:pPr>
              <w:jc w:val="center"/>
            </w:pPr>
            <w:r>
              <w:rPr>
                <w:rFonts w:ascii="Arial" w:hAnsi="Arial" w:cs="Arial"/>
                <w:color w:val="FFFFFF"/>
                <w:sz w:val="26"/>
                <w:szCs w:val="26"/>
              </w:rPr>
              <w:t>Impact</w:t>
            </w:r>
          </w:p>
        </w:tc>
      </w:tr>
      <w:tr w:rsidR="00BD3923" w14:paraId="06BEB2A2" w14:textId="77777777" w:rsidTr="00BD3923">
        <w:tc>
          <w:tcPr>
            <w:tcW w:w="901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B8F6266" w14:textId="655AF0F5" w:rsidR="00BD3923" w:rsidRDefault="00BD3923">
            <w:r>
              <w:rPr>
                <w:rFonts w:ascii="Arial" w:hAnsi="Arial" w:cs="Arial"/>
              </w:rPr>
              <w:t>Can Lead to critical information leakage.</w:t>
            </w:r>
          </w:p>
        </w:tc>
      </w:tr>
      <w:tr w:rsidR="00BD3923" w14:paraId="573842A7" w14:textId="77777777" w:rsidTr="00BD3923">
        <w:tc>
          <w:tcPr>
            <w:tcW w:w="901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2060"/>
            <w:hideMark/>
          </w:tcPr>
          <w:p w14:paraId="5CD7A094" w14:textId="77777777" w:rsidR="00BD3923" w:rsidRDefault="00BD3923">
            <w:pPr>
              <w:jc w:val="center"/>
            </w:pPr>
            <w:r>
              <w:rPr>
                <w:rFonts w:ascii="Arial" w:hAnsi="Arial" w:cs="Arial"/>
                <w:color w:val="FFFFFF"/>
                <w:sz w:val="26"/>
                <w:szCs w:val="26"/>
              </w:rPr>
              <w:t>Recommendation</w:t>
            </w:r>
          </w:p>
        </w:tc>
      </w:tr>
      <w:tr w:rsidR="00BD3923" w14:paraId="5B19671A" w14:textId="77777777" w:rsidTr="00BD3923">
        <w:tc>
          <w:tcPr>
            <w:tcW w:w="901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461E84C" w14:textId="42B96301" w:rsidR="00BD3923" w:rsidRDefault="00BD3923">
            <w:pPr>
              <w:jc w:val="center"/>
            </w:pPr>
            <w:r>
              <w:rPr>
                <w:rFonts w:ascii="Arial" w:hAnsi="Arial" w:cs="Arial"/>
              </w:rPr>
              <w:t>Add the file in robot.txt in disallow state, check access for specific user</w:t>
            </w:r>
          </w:p>
        </w:tc>
      </w:tr>
      <w:tr w:rsidR="00BD3923" w14:paraId="37FCCCBA" w14:textId="77777777" w:rsidTr="00BD3923">
        <w:tc>
          <w:tcPr>
            <w:tcW w:w="374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2060"/>
            <w:hideMark/>
          </w:tcPr>
          <w:p w14:paraId="789532D3" w14:textId="77777777" w:rsidR="00BD3923" w:rsidRDefault="00BD3923">
            <w:pPr>
              <w:jc w:val="center"/>
            </w:pPr>
            <w:r>
              <w:rPr>
                <w:rFonts w:ascii="Arial" w:hAnsi="Arial" w:cs="Arial"/>
                <w:color w:val="FFFFFF"/>
                <w:sz w:val="26"/>
                <w:szCs w:val="26"/>
              </w:rPr>
              <w:t xml:space="preserve">Tool Used </w:t>
            </w:r>
          </w:p>
        </w:tc>
        <w:tc>
          <w:tcPr>
            <w:tcW w:w="5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002060"/>
            <w:hideMark/>
          </w:tcPr>
          <w:p w14:paraId="0ECBB574" w14:textId="77777777" w:rsidR="00BD3923" w:rsidRDefault="00BD3923">
            <w:pPr>
              <w:jc w:val="center"/>
            </w:pPr>
            <w:r>
              <w:rPr>
                <w:rFonts w:ascii="Arial" w:hAnsi="Arial" w:cs="Arial"/>
                <w:color w:val="FFFFFF"/>
                <w:sz w:val="26"/>
                <w:szCs w:val="26"/>
              </w:rPr>
              <w:t>References</w:t>
            </w:r>
          </w:p>
        </w:tc>
      </w:tr>
      <w:tr w:rsidR="00BD3923" w14:paraId="0EA98200" w14:textId="77777777" w:rsidTr="00BD3923">
        <w:tc>
          <w:tcPr>
            <w:tcW w:w="374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7846CE23" w14:textId="4EC9F527" w:rsidR="00BD3923" w:rsidRDefault="00BD3923">
            <w:pPr>
              <w:jc w:val="center"/>
            </w:pPr>
            <w:proofErr w:type="spellStart"/>
            <w:r>
              <w:rPr>
                <w:rFonts w:ascii="Arial" w:hAnsi="Arial" w:cs="Arial"/>
              </w:rPr>
              <w:t>DirBuster</w:t>
            </w:r>
            <w:proofErr w:type="spellEnd"/>
          </w:p>
        </w:tc>
        <w:tc>
          <w:tcPr>
            <w:tcW w:w="526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F5F1B5C" w14:textId="3A226731" w:rsidR="00BD3923" w:rsidRDefault="00BD3923">
            <w:pPr>
              <w:jc w:val="center"/>
            </w:pPr>
          </w:p>
        </w:tc>
      </w:tr>
      <w:tr w:rsidR="00BD3923" w14:paraId="76FA9784" w14:textId="77777777" w:rsidTr="00BD3923">
        <w:tc>
          <w:tcPr>
            <w:tcW w:w="901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002060"/>
            <w:hideMark/>
          </w:tcPr>
          <w:p w14:paraId="17ECEADB" w14:textId="77777777" w:rsidR="00BD3923" w:rsidRDefault="00BD3923">
            <w:pPr>
              <w:jc w:val="center"/>
            </w:pPr>
            <w:r>
              <w:rPr>
                <w:rFonts w:ascii="Arial" w:hAnsi="Arial" w:cs="Arial"/>
                <w:color w:val="FFFFFF"/>
                <w:sz w:val="26"/>
                <w:szCs w:val="26"/>
              </w:rPr>
              <w:t>POC</w:t>
            </w:r>
          </w:p>
        </w:tc>
      </w:tr>
      <w:tr w:rsidR="00BD3923" w14:paraId="67743809" w14:textId="77777777" w:rsidTr="00BD3923">
        <w:tc>
          <w:tcPr>
            <w:tcW w:w="9016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693997E" w14:textId="6320C1A5" w:rsidR="00BD3923" w:rsidRDefault="00BD3923">
            <w:r w:rsidRPr="00C94C6B">
              <w:rPr>
                <w:b/>
                <w:bCs/>
                <w:noProof/>
                <w:sz w:val="34"/>
                <w:szCs w:val="34"/>
              </w:rPr>
              <w:drawing>
                <wp:anchor distT="0" distB="0" distL="114300" distR="114300" simplePos="0" relativeHeight="251659264" behindDoc="0" locked="0" layoutInCell="1" allowOverlap="1" wp14:anchorId="7AB1D03F" wp14:editId="46B143A8">
                  <wp:simplePos x="0" y="0"/>
                  <wp:positionH relativeFrom="column">
                    <wp:posOffset>701675</wp:posOffset>
                  </wp:positionH>
                  <wp:positionV relativeFrom="paragraph">
                    <wp:posOffset>0</wp:posOffset>
                  </wp:positionV>
                  <wp:extent cx="4480560" cy="3246120"/>
                  <wp:effectExtent l="0" t="0" r="0" b="0"/>
                  <wp:wrapSquare wrapText="bothSides"/>
                  <wp:docPr id="3519930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993078" name="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47" t="25236" r="30017" b="23585"/>
                          <a:stretch/>
                        </pic:blipFill>
                        <pic:spPr bwMode="auto">
                          <a:xfrm>
                            <a:off x="0" y="0"/>
                            <a:ext cx="4480560" cy="3246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4B34D4D" w14:textId="516BECC6" w:rsidR="00D8514B" w:rsidRDefault="00D8514B" w:rsidP="00C94C6B">
      <w:pPr>
        <w:jc w:val="center"/>
        <w:rPr>
          <w:b/>
          <w:bCs/>
          <w:sz w:val="34"/>
          <w:szCs w:val="34"/>
        </w:rPr>
      </w:pPr>
    </w:p>
    <w:p w14:paraId="7A95DB27" w14:textId="77777777" w:rsidR="00C94C6B" w:rsidRDefault="00C94C6B" w:rsidP="00C94C6B">
      <w:pPr>
        <w:jc w:val="center"/>
        <w:rPr>
          <w:b/>
          <w:bCs/>
          <w:sz w:val="34"/>
          <w:szCs w:val="34"/>
        </w:rPr>
      </w:pPr>
    </w:p>
    <w:p w14:paraId="67B76370" w14:textId="77777777" w:rsidR="00C94C6B" w:rsidRDefault="00C94C6B" w:rsidP="00BD3923">
      <w:pPr>
        <w:rPr>
          <w:b/>
          <w:bCs/>
          <w:sz w:val="34"/>
          <w:szCs w:val="34"/>
        </w:rPr>
      </w:pPr>
    </w:p>
    <w:p w14:paraId="76953162" w14:textId="77777777" w:rsidR="00BD3923" w:rsidRDefault="00BD3923" w:rsidP="00BD3923">
      <w:pPr>
        <w:rPr>
          <w:b/>
          <w:bCs/>
          <w:sz w:val="34"/>
          <w:szCs w:val="34"/>
        </w:rPr>
      </w:pPr>
    </w:p>
    <w:p w14:paraId="102086E0" w14:textId="77777777" w:rsidR="00C94C6B" w:rsidRDefault="00C94C6B" w:rsidP="00C94C6B">
      <w:pPr>
        <w:jc w:val="center"/>
        <w:rPr>
          <w:b/>
          <w:bCs/>
          <w:sz w:val="34"/>
          <w:szCs w:val="3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5268"/>
      </w:tblGrid>
      <w:tr w:rsidR="00C94C6B" w:rsidRPr="00CF52B9" w14:paraId="573C1391" w14:textId="77777777" w:rsidTr="00276F57">
        <w:tc>
          <w:tcPr>
            <w:tcW w:w="9016" w:type="dxa"/>
            <w:gridSpan w:val="2"/>
          </w:tcPr>
          <w:p w14:paraId="315CFBFE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CF52B9">
              <w:rPr>
                <w:rFonts w:ascii="Arial" w:hAnsi="Arial" w:cs="Arial"/>
                <w:sz w:val="30"/>
                <w:szCs w:val="30"/>
              </w:rPr>
              <w:lastRenderedPageBreak/>
              <w:t>Title:</w:t>
            </w:r>
            <w:r>
              <w:rPr>
                <w:rFonts w:ascii="Arial" w:hAnsi="Arial" w:cs="Arial"/>
                <w:sz w:val="30"/>
                <w:szCs w:val="30"/>
              </w:rPr>
              <w:t xml:space="preserve"> Found Open Ports</w:t>
            </w:r>
          </w:p>
        </w:tc>
      </w:tr>
      <w:tr w:rsidR="00C94C6B" w:rsidRPr="00CF52B9" w14:paraId="21FEF8E8" w14:textId="77777777" w:rsidTr="00276F57">
        <w:tc>
          <w:tcPr>
            <w:tcW w:w="9016" w:type="dxa"/>
            <w:gridSpan w:val="2"/>
            <w:shd w:val="clear" w:color="auto" w:fill="002060"/>
          </w:tcPr>
          <w:p w14:paraId="36C7972A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Description:</w:t>
            </w:r>
          </w:p>
        </w:tc>
      </w:tr>
      <w:tr w:rsidR="00C94C6B" w:rsidRPr="00CF52B9" w14:paraId="7F5D5FFF" w14:textId="77777777" w:rsidTr="00276F57">
        <w:tc>
          <w:tcPr>
            <w:tcW w:w="9016" w:type="dxa"/>
            <w:gridSpan w:val="2"/>
          </w:tcPr>
          <w:p w14:paraId="4D9F9D2B" w14:textId="77777777" w:rsidR="00C94C6B" w:rsidRPr="00CF52B9" w:rsidRDefault="00C94C6B" w:rsidP="00276F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Open Ports are revealing the Service Version that the server is running On.</w:t>
            </w:r>
          </w:p>
        </w:tc>
      </w:tr>
      <w:tr w:rsidR="00C94C6B" w:rsidRPr="00CF52B9" w14:paraId="5E265121" w14:textId="77777777" w:rsidTr="00276F57">
        <w:tc>
          <w:tcPr>
            <w:tcW w:w="3748" w:type="dxa"/>
            <w:shd w:val="clear" w:color="auto" w:fill="002060"/>
          </w:tcPr>
          <w:p w14:paraId="3C38B0A0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Affected Resources</w:t>
            </w:r>
          </w:p>
        </w:tc>
        <w:tc>
          <w:tcPr>
            <w:tcW w:w="5268" w:type="dxa"/>
            <w:shd w:val="clear" w:color="auto" w:fill="002060"/>
          </w:tcPr>
          <w:p w14:paraId="65DCAEAF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Severity</w:t>
            </w:r>
          </w:p>
        </w:tc>
      </w:tr>
      <w:tr w:rsidR="00C94C6B" w:rsidRPr="00CF52B9" w14:paraId="6459BF8E" w14:textId="77777777" w:rsidTr="00276F57">
        <w:tc>
          <w:tcPr>
            <w:tcW w:w="3748" w:type="dxa"/>
          </w:tcPr>
          <w:p w14:paraId="7F034BDB" w14:textId="4EB4049E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 w:rsidRPr="00C94C6B">
              <w:rPr>
                <w:rFonts w:ascii="Arial" w:hAnsi="Arial" w:cs="Arial"/>
              </w:rPr>
              <w:t>https://www.summitsecurities.net/</w:t>
            </w:r>
          </w:p>
        </w:tc>
        <w:tc>
          <w:tcPr>
            <w:tcW w:w="5268" w:type="dxa"/>
          </w:tcPr>
          <w:p w14:paraId="3C820DD7" w14:textId="77777777" w:rsidR="00C94C6B" w:rsidRPr="00624BD1" w:rsidRDefault="00C94C6B" w:rsidP="00276F57">
            <w:pPr>
              <w:jc w:val="center"/>
              <w:rPr>
                <w:rFonts w:ascii="Arial" w:hAnsi="Arial" w:cs="Arial"/>
                <w:b/>
                <w:bCs/>
                <w:color w:val="FF3399"/>
              </w:rPr>
            </w:pPr>
            <w:r w:rsidRPr="00624BD1">
              <w:rPr>
                <w:rFonts w:ascii="Arial" w:hAnsi="Arial" w:cs="Arial"/>
                <w:b/>
                <w:bCs/>
                <w:color w:val="FF3399"/>
              </w:rPr>
              <w:t>High</w:t>
            </w:r>
          </w:p>
        </w:tc>
      </w:tr>
      <w:tr w:rsidR="00C94C6B" w:rsidRPr="00CF52B9" w14:paraId="15E8AF81" w14:textId="77777777" w:rsidTr="00276F57">
        <w:tc>
          <w:tcPr>
            <w:tcW w:w="9016" w:type="dxa"/>
            <w:gridSpan w:val="2"/>
            <w:shd w:val="clear" w:color="auto" w:fill="002060"/>
          </w:tcPr>
          <w:p w14:paraId="62168B3E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Impact</w:t>
            </w:r>
          </w:p>
        </w:tc>
      </w:tr>
      <w:tr w:rsidR="00C94C6B" w:rsidRPr="00CF52B9" w14:paraId="460A7C2E" w14:textId="77777777" w:rsidTr="00276F57">
        <w:tc>
          <w:tcPr>
            <w:tcW w:w="9016" w:type="dxa"/>
            <w:gridSpan w:val="2"/>
          </w:tcPr>
          <w:p w14:paraId="1AA1A382" w14:textId="77777777" w:rsidR="00C94C6B" w:rsidRPr="00CF52B9" w:rsidRDefault="00C94C6B" w:rsidP="00276F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attacker can use this version for finding exploits (</w:t>
            </w:r>
            <w:proofErr w:type="spellStart"/>
            <w:r>
              <w:rPr>
                <w:rFonts w:ascii="Arial" w:hAnsi="Arial" w:cs="Arial"/>
              </w:rPr>
              <w:t>pentesting</w:t>
            </w:r>
            <w:proofErr w:type="spellEnd"/>
            <w:r>
              <w:rPr>
                <w:rFonts w:ascii="Arial" w:hAnsi="Arial" w:cs="Arial"/>
              </w:rPr>
              <w:t xml:space="preserve"> using Metasploit)</w:t>
            </w:r>
          </w:p>
        </w:tc>
      </w:tr>
      <w:tr w:rsidR="00C94C6B" w:rsidRPr="00CF52B9" w14:paraId="20E46267" w14:textId="77777777" w:rsidTr="00276F57">
        <w:tc>
          <w:tcPr>
            <w:tcW w:w="9016" w:type="dxa"/>
            <w:gridSpan w:val="2"/>
            <w:shd w:val="clear" w:color="auto" w:fill="002060"/>
          </w:tcPr>
          <w:p w14:paraId="1B4AD544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Recommendation</w:t>
            </w:r>
          </w:p>
        </w:tc>
      </w:tr>
      <w:tr w:rsidR="00C94C6B" w:rsidRPr="00CF52B9" w14:paraId="32B9255A" w14:textId="77777777" w:rsidTr="00276F57">
        <w:tc>
          <w:tcPr>
            <w:tcW w:w="9016" w:type="dxa"/>
            <w:gridSpan w:val="2"/>
          </w:tcPr>
          <w:p w14:paraId="749FD4F1" w14:textId="77777777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Please the in Production that the relevant ports are required, keep the server up to date</w:t>
            </w:r>
          </w:p>
        </w:tc>
      </w:tr>
      <w:tr w:rsidR="00C94C6B" w:rsidRPr="00CF52B9" w14:paraId="60D21FFE" w14:textId="77777777" w:rsidTr="00276F57">
        <w:tc>
          <w:tcPr>
            <w:tcW w:w="3748" w:type="dxa"/>
            <w:shd w:val="clear" w:color="auto" w:fill="002060"/>
          </w:tcPr>
          <w:p w14:paraId="03DAB4A8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 xml:space="preserve">Tool Used </w:t>
            </w:r>
          </w:p>
        </w:tc>
        <w:tc>
          <w:tcPr>
            <w:tcW w:w="5268" w:type="dxa"/>
            <w:shd w:val="clear" w:color="auto" w:fill="002060"/>
          </w:tcPr>
          <w:p w14:paraId="78514507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References</w:t>
            </w:r>
          </w:p>
        </w:tc>
      </w:tr>
      <w:tr w:rsidR="00C94C6B" w:rsidRPr="00CF52B9" w14:paraId="2B29D84E" w14:textId="77777777" w:rsidTr="00276F57">
        <w:tc>
          <w:tcPr>
            <w:tcW w:w="3748" w:type="dxa"/>
          </w:tcPr>
          <w:p w14:paraId="78223640" w14:textId="77777777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NMAP</w:t>
            </w:r>
          </w:p>
        </w:tc>
        <w:tc>
          <w:tcPr>
            <w:tcW w:w="5268" w:type="dxa"/>
          </w:tcPr>
          <w:p w14:paraId="5388336E" w14:textId="77777777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hyperlink r:id="rId5" w:history="1">
              <w:r>
                <w:rPr>
                  <w:rStyle w:val="Hyperlink"/>
                </w:rPr>
                <w:t>WSTG - Latest | OWASP Foundation</w:t>
              </w:r>
            </w:hyperlink>
          </w:p>
        </w:tc>
      </w:tr>
      <w:tr w:rsidR="00C94C6B" w:rsidRPr="00CF52B9" w14:paraId="07287165" w14:textId="77777777" w:rsidTr="00276F57">
        <w:tc>
          <w:tcPr>
            <w:tcW w:w="9016" w:type="dxa"/>
            <w:gridSpan w:val="2"/>
            <w:shd w:val="clear" w:color="auto" w:fill="002060"/>
          </w:tcPr>
          <w:p w14:paraId="7F5BFDE7" w14:textId="77777777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POC</w:t>
            </w:r>
          </w:p>
        </w:tc>
      </w:tr>
      <w:tr w:rsidR="00C94C6B" w:rsidRPr="00CF52B9" w14:paraId="5FC872CA" w14:textId="77777777" w:rsidTr="00276F57">
        <w:tc>
          <w:tcPr>
            <w:tcW w:w="9016" w:type="dxa"/>
            <w:gridSpan w:val="2"/>
          </w:tcPr>
          <w:p w14:paraId="5B3EDF9C" w14:textId="77777777" w:rsidR="00C94C6B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72D639FC" wp14:editId="24F4A430">
                  <wp:extent cx="3640210" cy="1310640"/>
                  <wp:effectExtent l="0" t="0" r="0" b="3810"/>
                  <wp:docPr id="1933050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050307" name=""/>
                          <pic:cNvPicPr/>
                        </pic:nvPicPr>
                        <pic:blipFill rotWithShape="1">
                          <a:blip r:embed="rId6"/>
                          <a:srcRect t="42316" r="56543" b="29867"/>
                          <a:stretch/>
                        </pic:blipFill>
                        <pic:spPr bwMode="auto">
                          <a:xfrm>
                            <a:off x="0" y="0"/>
                            <a:ext cx="3645857" cy="1312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6FD826" w14:textId="77777777" w:rsidR="00C94C6B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48CE71C9" wp14:editId="61729A18">
                  <wp:extent cx="3651751" cy="1196340"/>
                  <wp:effectExtent l="0" t="0" r="6350" b="3810"/>
                  <wp:docPr id="55937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37350" name=""/>
                          <pic:cNvPicPr/>
                        </pic:nvPicPr>
                        <pic:blipFill rotWithShape="1">
                          <a:blip r:embed="rId7"/>
                          <a:srcRect t="43898" r="56738" b="30905"/>
                          <a:stretch/>
                        </pic:blipFill>
                        <pic:spPr bwMode="auto">
                          <a:xfrm>
                            <a:off x="0" y="0"/>
                            <a:ext cx="3658870" cy="1198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801429" w14:textId="77777777" w:rsidR="00C94C6B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49763AFC" wp14:editId="4F43A324">
                  <wp:extent cx="3608070" cy="1641010"/>
                  <wp:effectExtent l="0" t="0" r="0" b="0"/>
                  <wp:docPr id="435561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561507" name=""/>
                          <pic:cNvPicPr/>
                        </pic:nvPicPr>
                        <pic:blipFill rotWithShape="1">
                          <a:blip r:embed="rId8"/>
                          <a:srcRect t="37102" r="55662" b="27047"/>
                          <a:stretch/>
                        </pic:blipFill>
                        <pic:spPr bwMode="auto">
                          <a:xfrm>
                            <a:off x="0" y="0"/>
                            <a:ext cx="3626585" cy="16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516B39" w14:textId="77777777" w:rsidR="00C94C6B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6F1171F" wp14:editId="5DA1801E">
                  <wp:extent cx="3693795" cy="883891"/>
                  <wp:effectExtent l="0" t="0" r="1905" b="0"/>
                  <wp:docPr id="13365283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528381" name=""/>
                          <pic:cNvPicPr/>
                        </pic:nvPicPr>
                        <pic:blipFill rotWithShape="1">
                          <a:blip r:embed="rId9"/>
                          <a:srcRect t="56571" r="56543" b="25168"/>
                          <a:stretch/>
                        </pic:blipFill>
                        <pic:spPr bwMode="auto">
                          <a:xfrm>
                            <a:off x="0" y="0"/>
                            <a:ext cx="3717720" cy="889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92E784" w14:textId="2C8B6D82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7BF4DB2E" wp14:editId="0C414A66">
                  <wp:extent cx="3642794" cy="812106"/>
                  <wp:effectExtent l="0" t="0" r="0" b="7620"/>
                  <wp:docPr id="362317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317516" name=""/>
                          <pic:cNvPicPr/>
                        </pic:nvPicPr>
                        <pic:blipFill rotWithShape="1">
                          <a:blip r:embed="rId10"/>
                          <a:srcRect t="52382" r="55673" b="30049"/>
                          <a:stretch/>
                        </pic:blipFill>
                        <pic:spPr bwMode="auto">
                          <a:xfrm>
                            <a:off x="0" y="0"/>
                            <a:ext cx="3675270" cy="819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2F4B00" w14:textId="77777777" w:rsidR="00C94C6B" w:rsidRPr="00C94C6B" w:rsidRDefault="00C94C6B" w:rsidP="00C94C6B">
      <w:pPr>
        <w:jc w:val="center"/>
        <w:rPr>
          <w:b/>
          <w:bCs/>
        </w:rPr>
      </w:pPr>
    </w:p>
    <w:p w14:paraId="5C6E4012" w14:textId="77777777" w:rsidR="00BD3923" w:rsidRDefault="00BD3923" w:rsidP="00BD3923">
      <w:pPr>
        <w:rPr>
          <w:b/>
          <w:bCs/>
          <w:sz w:val="28"/>
          <w:szCs w:val="28"/>
        </w:rPr>
      </w:pPr>
    </w:p>
    <w:p w14:paraId="0B24D897" w14:textId="54946833" w:rsidR="00A86C67" w:rsidRDefault="00A86C67" w:rsidP="00BD3923">
      <w:pPr>
        <w:rPr>
          <w:b/>
          <w:bCs/>
          <w:sz w:val="28"/>
          <w:szCs w:val="28"/>
        </w:rPr>
      </w:pPr>
      <w:r w:rsidRPr="00C94C6B">
        <w:rPr>
          <w:b/>
          <w:bCs/>
          <w:sz w:val="28"/>
          <w:szCs w:val="28"/>
        </w:rPr>
        <w:lastRenderedPageBreak/>
        <w:t>NESSUS SCAN-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8"/>
        <w:gridCol w:w="5268"/>
      </w:tblGrid>
      <w:tr w:rsidR="00C94C6B" w:rsidRPr="00CF52B9" w14:paraId="7F0FAB94" w14:textId="77777777" w:rsidTr="00276F57">
        <w:tc>
          <w:tcPr>
            <w:tcW w:w="9016" w:type="dxa"/>
            <w:gridSpan w:val="2"/>
          </w:tcPr>
          <w:p w14:paraId="79EC7349" w14:textId="72AA0ECF" w:rsidR="00C94C6B" w:rsidRPr="00CF52B9" w:rsidRDefault="00C94C6B" w:rsidP="00276F57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CF52B9">
              <w:rPr>
                <w:rFonts w:ascii="Arial" w:hAnsi="Arial" w:cs="Arial"/>
                <w:sz w:val="30"/>
                <w:szCs w:val="30"/>
              </w:rPr>
              <w:t>Title:</w:t>
            </w:r>
            <w:r>
              <w:rPr>
                <w:rFonts w:ascii="Arial" w:hAnsi="Arial" w:cs="Arial"/>
                <w:sz w:val="30"/>
                <w:szCs w:val="30"/>
              </w:rPr>
              <w:t xml:space="preserve"> </w:t>
            </w:r>
            <w:r>
              <w:rPr>
                <w:rFonts w:ascii="Arial" w:hAnsi="Arial" w:cs="Arial"/>
                <w:sz w:val="30"/>
                <w:szCs w:val="30"/>
              </w:rPr>
              <w:t>Outdated Version Found</w:t>
            </w:r>
          </w:p>
        </w:tc>
      </w:tr>
      <w:tr w:rsidR="00C94C6B" w:rsidRPr="00CF52B9" w14:paraId="1B4A3FCA" w14:textId="77777777" w:rsidTr="00276F57">
        <w:tc>
          <w:tcPr>
            <w:tcW w:w="9016" w:type="dxa"/>
            <w:gridSpan w:val="2"/>
            <w:shd w:val="clear" w:color="auto" w:fill="002060"/>
          </w:tcPr>
          <w:p w14:paraId="17365AE8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Description:</w:t>
            </w:r>
          </w:p>
        </w:tc>
      </w:tr>
      <w:tr w:rsidR="00C94C6B" w:rsidRPr="00CF52B9" w14:paraId="1A7F2C0D" w14:textId="77777777" w:rsidTr="00276F57">
        <w:tc>
          <w:tcPr>
            <w:tcW w:w="9016" w:type="dxa"/>
            <w:gridSpan w:val="2"/>
          </w:tcPr>
          <w:p w14:paraId="0A7DE321" w14:textId="24748656" w:rsidR="00C94C6B" w:rsidRPr="00CF52B9" w:rsidRDefault="00C94C6B" w:rsidP="00276F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TLS and SSH version are outdated</w:t>
            </w:r>
          </w:p>
        </w:tc>
      </w:tr>
      <w:tr w:rsidR="00C94C6B" w:rsidRPr="00CF52B9" w14:paraId="60FBEC19" w14:textId="77777777" w:rsidTr="00276F57">
        <w:tc>
          <w:tcPr>
            <w:tcW w:w="3748" w:type="dxa"/>
            <w:shd w:val="clear" w:color="auto" w:fill="002060"/>
          </w:tcPr>
          <w:p w14:paraId="1BC9B801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Affected Resources</w:t>
            </w:r>
          </w:p>
        </w:tc>
        <w:tc>
          <w:tcPr>
            <w:tcW w:w="5268" w:type="dxa"/>
            <w:shd w:val="clear" w:color="auto" w:fill="002060"/>
          </w:tcPr>
          <w:p w14:paraId="24A4CA91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Severity</w:t>
            </w:r>
          </w:p>
        </w:tc>
      </w:tr>
      <w:tr w:rsidR="00C94C6B" w:rsidRPr="00CF52B9" w14:paraId="280C9FFF" w14:textId="77777777" w:rsidTr="00276F57">
        <w:tc>
          <w:tcPr>
            <w:tcW w:w="3748" w:type="dxa"/>
          </w:tcPr>
          <w:p w14:paraId="3B9D699A" w14:textId="15DD59C2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 w:rsidRPr="00C94C6B">
              <w:t>https://www.summitsecurities.net/</w:t>
            </w:r>
          </w:p>
        </w:tc>
        <w:tc>
          <w:tcPr>
            <w:tcW w:w="5268" w:type="dxa"/>
          </w:tcPr>
          <w:p w14:paraId="20E90FB7" w14:textId="1B039DCA" w:rsidR="00C94C6B" w:rsidRPr="00624BD1" w:rsidRDefault="00C94C6B" w:rsidP="00276F57">
            <w:p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FF0000"/>
              </w:rPr>
              <w:t>HIGH</w:t>
            </w:r>
          </w:p>
        </w:tc>
      </w:tr>
      <w:tr w:rsidR="00C94C6B" w:rsidRPr="00CF52B9" w14:paraId="71D9C936" w14:textId="77777777" w:rsidTr="00276F57">
        <w:tc>
          <w:tcPr>
            <w:tcW w:w="9016" w:type="dxa"/>
            <w:gridSpan w:val="2"/>
            <w:shd w:val="clear" w:color="auto" w:fill="002060"/>
          </w:tcPr>
          <w:p w14:paraId="0762BC2D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Impact</w:t>
            </w:r>
          </w:p>
        </w:tc>
      </w:tr>
      <w:tr w:rsidR="00C94C6B" w:rsidRPr="00CF52B9" w14:paraId="342B3E13" w14:textId="77777777" w:rsidTr="00276F57">
        <w:tc>
          <w:tcPr>
            <w:tcW w:w="9016" w:type="dxa"/>
            <w:gridSpan w:val="2"/>
          </w:tcPr>
          <w:p w14:paraId="4B0905AB" w14:textId="5B4257C5" w:rsidR="00C94C6B" w:rsidRPr="00CF52B9" w:rsidRDefault="00C94C6B" w:rsidP="00276F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Version are vulnerable to exploits</w:t>
            </w:r>
          </w:p>
        </w:tc>
      </w:tr>
      <w:tr w:rsidR="00C94C6B" w:rsidRPr="00CF52B9" w14:paraId="6664E0D4" w14:textId="77777777" w:rsidTr="00276F57">
        <w:tc>
          <w:tcPr>
            <w:tcW w:w="9016" w:type="dxa"/>
            <w:gridSpan w:val="2"/>
            <w:shd w:val="clear" w:color="auto" w:fill="002060"/>
          </w:tcPr>
          <w:p w14:paraId="79F92748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Recommendation</w:t>
            </w:r>
          </w:p>
        </w:tc>
      </w:tr>
      <w:tr w:rsidR="00C94C6B" w:rsidRPr="00CF52B9" w14:paraId="1887A7F1" w14:textId="77777777" w:rsidTr="00276F57">
        <w:tc>
          <w:tcPr>
            <w:tcW w:w="9016" w:type="dxa"/>
            <w:gridSpan w:val="2"/>
          </w:tcPr>
          <w:p w14:paraId="4711FF9B" w14:textId="1F142990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Please update to Latest Version</w:t>
            </w:r>
          </w:p>
        </w:tc>
      </w:tr>
      <w:tr w:rsidR="00C94C6B" w:rsidRPr="00CF52B9" w14:paraId="76B7E62D" w14:textId="77777777" w:rsidTr="00276F57">
        <w:tc>
          <w:tcPr>
            <w:tcW w:w="3748" w:type="dxa"/>
            <w:shd w:val="clear" w:color="auto" w:fill="002060"/>
          </w:tcPr>
          <w:p w14:paraId="274278BB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 xml:space="preserve">Tool Used </w:t>
            </w:r>
          </w:p>
        </w:tc>
        <w:tc>
          <w:tcPr>
            <w:tcW w:w="5268" w:type="dxa"/>
            <w:shd w:val="clear" w:color="auto" w:fill="002060"/>
          </w:tcPr>
          <w:p w14:paraId="3C1E6FE8" w14:textId="77777777" w:rsidR="00C94C6B" w:rsidRPr="00CF52B9" w:rsidRDefault="00C94C6B" w:rsidP="00276F57">
            <w:pPr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References</w:t>
            </w:r>
          </w:p>
        </w:tc>
      </w:tr>
      <w:tr w:rsidR="00C94C6B" w:rsidRPr="00CF52B9" w14:paraId="2B2C6B9A" w14:textId="77777777" w:rsidTr="00276F57">
        <w:tc>
          <w:tcPr>
            <w:tcW w:w="3748" w:type="dxa"/>
          </w:tcPr>
          <w:p w14:paraId="080656D2" w14:textId="77777777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Nessus</w:t>
            </w:r>
          </w:p>
        </w:tc>
        <w:tc>
          <w:tcPr>
            <w:tcW w:w="5268" w:type="dxa"/>
          </w:tcPr>
          <w:p w14:paraId="763D5D2D" w14:textId="3CEFAA7A" w:rsidR="00C94C6B" w:rsidRPr="00CF52B9" w:rsidRDefault="00BD3923" w:rsidP="00276F57">
            <w:pPr>
              <w:jc w:val="center"/>
              <w:rPr>
                <w:rFonts w:ascii="Arial" w:hAnsi="Arial" w:cs="Arial"/>
              </w:rPr>
            </w:pPr>
            <w:hyperlink r:id="rId11" w:history="1">
              <w:r>
                <w:rPr>
                  <w:rStyle w:val="Hyperlink"/>
                </w:rPr>
                <w:t>A06 Vulnerable and Outdated Components - OWASP Top 10:2021</w:t>
              </w:r>
            </w:hyperlink>
          </w:p>
        </w:tc>
      </w:tr>
      <w:tr w:rsidR="00C94C6B" w:rsidRPr="00CF52B9" w14:paraId="527E8A1B" w14:textId="77777777" w:rsidTr="00276F57">
        <w:tc>
          <w:tcPr>
            <w:tcW w:w="9016" w:type="dxa"/>
            <w:gridSpan w:val="2"/>
            <w:shd w:val="clear" w:color="auto" w:fill="002060"/>
          </w:tcPr>
          <w:p w14:paraId="6228CE48" w14:textId="77777777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 w:rsidRPr="00CF52B9">
              <w:rPr>
                <w:rFonts w:ascii="Arial" w:hAnsi="Arial" w:cs="Arial"/>
                <w:sz w:val="26"/>
                <w:szCs w:val="26"/>
              </w:rPr>
              <w:t>POC</w:t>
            </w:r>
          </w:p>
        </w:tc>
      </w:tr>
      <w:tr w:rsidR="00C94C6B" w:rsidRPr="00CF52B9" w14:paraId="18978795" w14:textId="77777777" w:rsidTr="00276F57">
        <w:tc>
          <w:tcPr>
            <w:tcW w:w="9016" w:type="dxa"/>
            <w:gridSpan w:val="2"/>
          </w:tcPr>
          <w:p w14:paraId="56B016A5" w14:textId="77777777" w:rsidR="00C94C6B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55DFCD9F" wp14:editId="7BB08F1E">
                  <wp:extent cx="4233627" cy="1775460"/>
                  <wp:effectExtent l="0" t="0" r="0" b="0"/>
                  <wp:docPr id="1568908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908682" name=""/>
                          <pic:cNvPicPr/>
                        </pic:nvPicPr>
                        <pic:blipFill rotWithShape="1">
                          <a:blip r:embed="rId12"/>
                          <a:srcRect l="13836" t="15596" r="24842" b="38685"/>
                          <a:stretch/>
                        </pic:blipFill>
                        <pic:spPr bwMode="auto">
                          <a:xfrm>
                            <a:off x="0" y="0"/>
                            <a:ext cx="4247827" cy="1781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850181" w14:textId="3C619F7E" w:rsidR="00C94C6B" w:rsidRPr="00CF52B9" w:rsidRDefault="00C94C6B" w:rsidP="00276F57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08307FAA" wp14:editId="4174C023">
                  <wp:extent cx="4221121" cy="1394974"/>
                  <wp:effectExtent l="0" t="0" r="0" b="0"/>
                  <wp:docPr id="20622338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233807" name=""/>
                          <pic:cNvPicPr/>
                        </pic:nvPicPr>
                        <pic:blipFill rotWithShape="1">
                          <a:blip r:embed="rId13"/>
                          <a:srcRect l="13534" t="15731" r="25151" b="48244"/>
                          <a:stretch/>
                        </pic:blipFill>
                        <pic:spPr bwMode="auto">
                          <a:xfrm>
                            <a:off x="0" y="0"/>
                            <a:ext cx="4242889" cy="1402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DA4095" w14:textId="77777777" w:rsidR="00C94C6B" w:rsidRPr="00C94C6B" w:rsidRDefault="00C94C6B" w:rsidP="00C94C6B">
      <w:pPr>
        <w:jc w:val="center"/>
        <w:rPr>
          <w:b/>
          <w:bCs/>
          <w:sz w:val="28"/>
          <w:szCs w:val="28"/>
        </w:rPr>
      </w:pPr>
    </w:p>
    <w:p w14:paraId="206F3908" w14:textId="77777777" w:rsidR="00DA1F53" w:rsidRDefault="00DA1F53" w:rsidP="00DD36B6"/>
    <w:p w14:paraId="1B24EB3B" w14:textId="301FE846" w:rsidR="00DA1F53" w:rsidRDefault="00DA1F53" w:rsidP="00DD36B6"/>
    <w:p w14:paraId="4B9E04AA" w14:textId="77777777" w:rsidR="00DA1F53" w:rsidRDefault="00DA1F53" w:rsidP="00DD36B6"/>
    <w:p w14:paraId="2D7DDDB6" w14:textId="77777777" w:rsidR="00DA1F53" w:rsidRDefault="00DA1F53" w:rsidP="00DD36B6"/>
    <w:p w14:paraId="71DF0D41" w14:textId="7C0E8F49" w:rsidR="00DA1F53" w:rsidRDefault="00DA1F53" w:rsidP="00DD36B6"/>
    <w:p w14:paraId="7047D59F" w14:textId="77777777" w:rsidR="00DA1F53" w:rsidRDefault="00DA1F53" w:rsidP="00DD36B6"/>
    <w:p w14:paraId="0A2CDDD3" w14:textId="77777777" w:rsidR="00DA1F53" w:rsidRDefault="00DA1F53" w:rsidP="00DD36B6"/>
    <w:p w14:paraId="0D21B985" w14:textId="273BBE6D" w:rsidR="00DA1F53" w:rsidRDefault="00DA1F53" w:rsidP="00DD36B6"/>
    <w:p w14:paraId="5AC5A831" w14:textId="19FEBE74" w:rsidR="00D927EB" w:rsidRPr="00C94C6B" w:rsidRDefault="00D927EB" w:rsidP="00A45B75">
      <w:pPr>
        <w:rPr>
          <w:b/>
          <w:bCs/>
          <w:sz w:val="40"/>
          <w:szCs w:val="40"/>
        </w:rPr>
      </w:pPr>
      <w:r w:rsidRPr="00C94C6B">
        <w:rPr>
          <w:b/>
          <w:bCs/>
          <w:sz w:val="40"/>
          <w:szCs w:val="40"/>
        </w:rPr>
        <w:lastRenderedPageBreak/>
        <w:t xml:space="preserve">ZAP </w:t>
      </w:r>
      <w:r w:rsidR="00C94C6B" w:rsidRPr="00C94C6B">
        <w:rPr>
          <w:b/>
          <w:bCs/>
          <w:sz w:val="40"/>
          <w:szCs w:val="40"/>
        </w:rPr>
        <w:t>Vulnerabilities</w:t>
      </w:r>
      <w:r w:rsidRPr="00C94C6B">
        <w:rPr>
          <w:b/>
          <w:bCs/>
          <w:sz w:val="40"/>
          <w:szCs w:val="40"/>
        </w:rPr>
        <w:t>-</w:t>
      </w:r>
    </w:p>
    <w:p w14:paraId="67ECB900" w14:textId="77777777" w:rsidR="00D927EB" w:rsidRDefault="00D927EB" w:rsidP="00DD36B6"/>
    <w:p w14:paraId="3FA1F030" w14:textId="2BCB7D29" w:rsidR="00D927EB" w:rsidRDefault="00D927EB" w:rsidP="00DD36B6">
      <w:r>
        <w:t xml:space="preserve">Request/Response – </w:t>
      </w:r>
    </w:p>
    <w:p w14:paraId="4A4E45F1" w14:textId="71A43AFA" w:rsidR="000A4D16" w:rsidRDefault="000A4D16" w:rsidP="00DD36B6">
      <w:r w:rsidRPr="000A4D16">
        <w:rPr>
          <w:b/>
          <w:bCs/>
          <w:sz w:val="26"/>
          <w:szCs w:val="26"/>
        </w:rPr>
        <w:t xml:space="preserve">Description </w:t>
      </w:r>
      <w:r>
        <w:t>– This Page contains an error/warning that may disclose sensitive information</w:t>
      </w:r>
    </w:p>
    <w:p w14:paraId="34894E47" w14:textId="7E64781C" w:rsidR="000A4D16" w:rsidRDefault="000A4D16" w:rsidP="00DD36B6">
      <w:r w:rsidRPr="000A4D16">
        <w:rPr>
          <w:b/>
          <w:bCs/>
          <w:sz w:val="28"/>
          <w:szCs w:val="28"/>
        </w:rPr>
        <w:t xml:space="preserve">Impact </w:t>
      </w:r>
      <w:r>
        <w:t>- Can reveal user access, software we are using that can be used for exploiting</w:t>
      </w:r>
    </w:p>
    <w:p w14:paraId="62A7DCA6" w14:textId="77777777" w:rsidR="000A4D16" w:rsidRDefault="000A4D16" w:rsidP="00DD36B6"/>
    <w:p w14:paraId="18EB277F" w14:textId="7FC039CF" w:rsidR="000A4D16" w:rsidRDefault="000A4D16" w:rsidP="00DD36B6">
      <w:r w:rsidRPr="000A4D16">
        <w:rPr>
          <w:b/>
          <w:bCs/>
          <w:sz w:val="28"/>
          <w:szCs w:val="28"/>
        </w:rPr>
        <w:t>Severity</w:t>
      </w:r>
      <w:r w:rsidRPr="000A4D16">
        <w:rPr>
          <w:sz w:val="28"/>
          <w:szCs w:val="28"/>
        </w:rPr>
        <w:t xml:space="preserve"> </w:t>
      </w:r>
      <w:r>
        <w:t xml:space="preserve">– </w:t>
      </w:r>
      <w:r w:rsidRPr="000A4D16">
        <w:rPr>
          <w:color w:val="FFC000"/>
        </w:rPr>
        <w:t xml:space="preserve">MEDIUM </w:t>
      </w:r>
    </w:p>
    <w:p w14:paraId="43C83CEC" w14:textId="77777777" w:rsidR="000A4D16" w:rsidRDefault="000A4D16" w:rsidP="00DD36B6"/>
    <w:p w14:paraId="7290A460" w14:textId="49E5153C" w:rsidR="000A4D16" w:rsidRDefault="000A4D16" w:rsidP="00DD36B6">
      <w:r w:rsidRPr="000A4D16">
        <w:rPr>
          <w:b/>
          <w:bCs/>
          <w:sz w:val="28"/>
          <w:szCs w:val="28"/>
        </w:rPr>
        <w:t>Reference</w:t>
      </w:r>
      <w:r w:rsidRPr="000A4D16">
        <w:rPr>
          <w:sz w:val="28"/>
          <w:szCs w:val="28"/>
        </w:rPr>
        <w:t xml:space="preserve"> </w:t>
      </w:r>
      <w:r>
        <w:t xml:space="preserve">- </w:t>
      </w:r>
      <w:hyperlink r:id="rId14" w:history="1">
        <w:r>
          <w:rPr>
            <w:rStyle w:val="Hyperlink"/>
          </w:rPr>
          <w:t>Improper Error Handling | OWASP Foundation</w:t>
        </w:r>
      </w:hyperlink>
    </w:p>
    <w:p w14:paraId="11A51541" w14:textId="77777777" w:rsidR="00D927EB" w:rsidRDefault="00D927EB" w:rsidP="00DD36B6"/>
    <w:p w14:paraId="2144E654" w14:textId="77777777" w:rsidR="00D927EB" w:rsidRDefault="00D927EB" w:rsidP="00DD36B6"/>
    <w:p w14:paraId="4D44043E" w14:textId="5D624A23" w:rsidR="00D927EB" w:rsidRDefault="00D927EB" w:rsidP="00DD36B6">
      <w:r>
        <w:rPr>
          <w:noProof/>
        </w:rPr>
        <w:drawing>
          <wp:inline distT="0" distB="0" distL="0" distR="0" wp14:anchorId="1EC2FCE1" wp14:editId="6D8378FD">
            <wp:extent cx="5731510" cy="3223895"/>
            <wp:effectExtent l="0" t="0" r="2540" b="0"/>
            <wp:docPr id="157074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425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9816" cy="322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0C12" w14:textId="77777777" w:rsidR="00D927EB" w:rsidRDefault="00D927EB" w:rsidP="00DD36B6"/>
    <w:p w14:paraId="03EC2266" w14:textId="77777777" w:rsidR="00D927EB" w:rsidRDefault="00D927EB" w:rsidP="00DD36B6"/>
    <w:p w14:paraId="60AACE4E" w14:textId="12C54D3C" w:rsidR="00D927EB" w:rsidRDefault="00D927EB" w:rsidP="00DD36B6">
      <w:r>
        <w:rPr>
          <w:noProof/>
        </w:rPr>
        <w:lastRenderedPageBreak/>
        <w:drawing>
          <wp:inline distT="0" distB="0" distL="0" distR="0" wp14:anchorId="3630A34E" wp14:editId="05E35589">
            <wp:extent cx="5731510" cy="3223895"/>
            <wp:effectExtent l="0" t="0" r="2540" b="0"/>
            <wp:docPr id="64976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606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C4AF" w14:textId="77777777" w:rsidR="00572B5B" w:rsidRDefault="00572B5B" w:rsidP="00DD36B6"/>
    <w:p w14:paraId="3605A364" w14:textId="77777777" w:rsidR="00572B5B" w:rsidRDefault="00572B5B" w:rsidP="00DD36B6"/>
    <w:p w14:paraId="4719B7E5" w14:textId="77777777" w:rsidR="00572B5B" w:rsidRDefault="00572B5B" w:rsidP="00DD36B6"/>
    <w:p w14:paraId="1BCD6A5C" w14:textId="115A0FB8" w:rsidR="00C94C6B" w:rsidRDefault="00C94C6B" w:rsidP="00DD36B6">
      <w:proofErr w:type="spellStart"/>
      <w:r>
        <w:t>Req</w:t>
      </w:r>
      <w:proofErr w:type="spellEnd"/>
      <w:r>
        <w:t>/</w:t>
      </w:r>
      <w:proofErr w:type="spellStart"/>
      <w:r>
        <w:t>Reponse</w:t>
      </w:r>
      <w:proofErr w:type="spellEnd"/>
      <w:r w:rsidR="000A4D16">
        <w:t xml:space="preserve"> – </w:t>
      </w:r>
    </w:p>
    <w:p w14:paraId="421DCE13" w14:textId="77777777" w:rsidR="000A4D16" w:rsidRDefault="000A4D16" w:rsidP="00DD36B6"/>
    <w:p w14:paraId="3770432A" w14:textId="024480E3" w:rsidR="000A4D16" w:rsidRDefault="000A4D16" w:rsidP="000A4D16">
      <w:r w:rsidRPr="000A4D16">
        <w:rPr>
          <w:b/>
          <w:bCs/>
          <w:sz w:val="26"/>
          <w:szCs w:val="26"/>
        </w:rPr>
        <w:t xml:space="preserve">Description </w:t>
      </w:r>
      <w:r w:rsidR="00347C68">
        <w:t xml:space="preserve">– </w:t>
      </w:r>
      <w:r w:rsidR="00347C68">
        <w:rPr>
          <w:rFonts w:ascii="Roboto" w:hAnsi="Roboto"/>
          <w:color w:val="E9EBFC"/>
          <w:shd w:val="clear" w:color="auto" w:fill="2E303E"/>
        </w:rPr>
        <w:t>By</w:t>
      </w:r>
      <w:r w:rsidR="00347C68" w:rsidRPr="00347C68">
        <w:t xml:space="preserve"> injecting the Content-Security-Policy (CSP) headers from the server, the browser is aware and capable of protecting the user from dynamic calls that will load content into the page currently being visited.</w:t>
      </w:r>
    </w:p>
    <w:p w14:paraId="68CD695D" w14:textId="409B917B" w:rsidR="000A4D16" w:rsidRDefault="000A4D16" w:rsidP="000A4D16">
      <w:r w:rsidRPr="000A4D16">
        <w:rPr>
          <w:b/>
          <w:bCs/>
          <w:sz w:val="28"/>
          <w:szCs w:val="28"/>
        </w:rPr>
        <w:t xml:space="preserve">Impact </w:t>
      </w:r>
      <w:r w:rsidR="00347C68">
        <w:t>–</w:t>
      </w:r>
      <w:r>
        <w:t xml:space="preserve"> </w:t>
      </w:r>
      <w:r w:rsidR="00347C68">
        <w:t xml:space="preserve">Cross Site </w:t>
      </w:r>
      <w:proofErr w:type="gramStart"/>
      <w:r w:rsidR="00347C68">
        <w:t>Scripting ,</w:t>
      </w:r>
      <w:r w:rsidR="00347C68" w:rsidRPr="00347C68">
        <w:t>increase</w:t>
      </w:r>
      <w:proofErr w:type="gramEnd"/>
      <w:r w:rsidR="00347C68" w:rsidRPr="00347C68">
        <w:t xml:space="preserve"> in XSS (Cross-Site Scripting), clickjacking, and cross-site leak vulnerabilities</w:t>
      </w:r>
      <w:r w:rsidR="00347C68">
        <w:t>.</w:t>
      </w:r>
    </w:p>
    <w:p w14:paraId="2B4FFD16" w14:textId="77777777" w:rsidR="000A4D16" w:rsidRDefault="000A4D16" w:rsidP="000A4D16"/>
    <w:p w14:paraId="36AD08D6" w14:textId="77777777" w:rsidR="000A4D16" w:rsidRDefault="000A4D16" w:rsidP="000A4D16">
      <w:r w:rsidRPr="000A4D16">
        <w:rPr>
          <w:b/>
          <w:bCs/>
          <w:sz w:val="28"/>
          <w:szCs w:val="28"/>
        </w:rPr>
        <w:t>Severity</w:t>
      </w:r>
      <w:r w:rsidRPr="000A4D16">
        <w:rPr>
          <w:sz w:val="28"/>
          <w:szCs w:val="28"/>
        </w:rPr>
        <w:t xml:space="preserve"> </w:t>
      </w:r>
      <w:r>
        <w:t xml:space="preserve">– </w:t>
      </w:r>
      <w:r w:rsidRPr="000A4D16">
        <w:rPr>
          <w:color w:val="FFC000"/>
        </w:rPr>
        <w:t xml:space="preserve">MEDIUM </w:t>
      </w:r>
    </w:p>
    <w:p w14:paraId="2738DD66" w14:textId="77777777" w:rsidR="000A4D16" w:rsidRDefault="000A4D16" w:rsidP="000A4D16"/>
    <w:p w14:paraId="4B925BDC" w14:textId="59153FAE" w:rsidR="000A4D16" w:rsidRDefault="000A4D16" w:rsidP="000A4D16">
      <w:r w:rsidRPr="000A4D16">
        <w:rPr>
          <w:b/>
          <w:bCs/>
          <w:sz w:val="28"/>
          <w:szCs w:val="28"/>
        </w:rPr>
        <w:t>Reference</w:t>
      </w:r>
      <w:r w:rsidRPr="000A4D16">
        <w:rPr>
          <w:sz w:val="28"/>
          <w:szCs w:val="28"/>
        </w:rPr>
        <w:t xml:space="preserve"> </w:t>
      </w:r>
      <w:r>
        <w:t>-</w:t>
      </w:r>
      <w:r w:rsidR="00347C68" w:rsidRPr="00347C68">
        <w:t xml:space="preserve"> </w:t>
      </w:r>
      <w:hyperlink r:id="rId17" w:history="1">
        <w:r w:rsidR="00347C68">
          <w:rPr>
            <w:rStyle w:val="Hyperlink"/>
          </w:rPr>
          <w:t>Content Security Policy - OWASP Cheat Sheet Series</w:t>
        </w:r>
      </w:hyperlink>
    </w:p>
    <w:p w14:paraId="19E9BFD0" w14:textId="77777777" w:rsidR="000A4D16" w:rsidRDefault="000A4D16" w:rsidP="00DD36B6"/>
    <w:p w14:paraId="2B64C310" w14:textId="0FB12712" w:rsidR="00D927EB" w:rsidRDefault="00D927EB" w:rsidP="00DD36B6">
      <w:r>
        <w:rPr>
          <w:noProof/>
        </w:rPr>
        <w:lastRenderedPageBreak/>
        <w:drawing>
          <wp:inline distT="0" distB="0" distL="0" distR="0" wp14:anchorId="1A34A5D9" wp14:editId="60C40F6A">
            <wp:extent cx="5731510" cy="3223895"/>
            <wp:effectExtent l="0" t="0" r="2540" b="0"/>
            <wp:docPr id="92690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05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D440" w14:textId="41A7276E" w:rsidR="00D927EB" w:rsidRDefault="00D927EB"/>
    <w:p w14:paraId="59F63294" w14:textId="097AA9B1" w:rsidR="00D927EB" w:rsidRDefault="00D927EB">
      <w:r>
        <w:rPr>
          <w:noProof/>
        </w:rPr>
        <w:drawing>
          <wp:inline distT="0" distB="0" distL="0" distR="0" wp14:anchorId="41CC9197" wp14:editId="020FEF39">
            <wp:extent cx="5731510" cy="3223895"/>
            <wp:effectExtent l="0" t="0" r="2540" b="0"/>
            <wp:docPr id="914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7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E61B" w14:textId="77777777" w:rsidR="00D927EB" w:rsidRDefault="00D927EB" w:rsidP="00DD36B6"/>
    <w:p w14:paraId="65B323DA" w14:textId="7FC2DEBB" w:rsidR="00D927EB" w:rsidRDefault="00D927EB" w:rsidP="00DD36B6"/>
    <w:p w14:paraId="6F64C26A" w14:textId="77777777" w:rsidR="00D927EB" w:rsidRDefault="00D927EB" w:rsidP="00DD36B6"/>
    <w:p w14:paraId="54914EFC" w14:textId="77777777" w:rsidR="00D927EB" w:rsidRDefault="00D927EB" w:rsidP="00DD36B6"/>
    <w:p w14:paraId="60D1B39B" w14:textId="71E798CD" w:rsidR="00D927EB" w:rsidRDefault="00D927EB" w:rsidP="00DD36B6"/>
    <w:p w14:paraId="2C9C61D6" w14:textId="77777777" w:rsidR="00D927EB" w:rsidRDefault="00D927EB" w:rsidP="00DD36B6"/>
    <w:p w14:paraId="7D517E18" w14:textId="77777777" w:rsidR="00D927EB" w:rsidRDefault="00D927EB" w:rsidP="00DD36B6"/>
    <w:p w14:paraId="750BF509" w14:textId="04C52B81" w:rsidR="00D927EB" w:rsidRDefault="00D927EB" w:rsidP="00DD36B6">
      <w:proofErr w:type="spellStart"/>
      <w:r>
        <w:lastRenderedPageBreak/>
        <w:t>Req</w:t>
      </w:r>
      <w:proofErr w:type="spellEnd"/>
      <w:r>
        <w:t>/</w:t>
      </w:r>
      <w:proofErr w:type="spellStart"/>
      <w:r>
        <w:t>reponse</w:t>
      </w:r>
      <w:proofErr w:type="spellEnd"/>
      <w:r>
        <w:t xml:space="preserve"> –</w:t>
      </w:r>
    </w:p>
    <w:p w14:paraId="18F37EB1" w14:textId="77777777" w:rsidR="000A4D16" w:rsidRDefault="000A4D16" w:rsidP="00DD36B6"/>
    <w:p w14:paraId="601EBEB5" w14:textId="25F5E270" w:rsidR="000A4D16" w:rsidRDefault="000A4D16" w:rsidP="000A4D16">
      <w:r w:rsidRPr="000A4D16">
        <w:rPr>
          <w:b/>
          <w:bCs/>
          <w:sz w:val="26"/>
          <w:szCs w:val="26"/>
        </w:rPr>
        <w:t xml:space="preserve">Description </w:t>
      </w:r>
      <w:r>
        <w:t xml:space="preserve">– </w:t>
      </w:r>
      <w:proofErr w:type="gramStart"/>
      <w:r w:rsidR="009D2469">
        <w:rPr>
          <w:rFonts w:ascii="Open Sans" w:hAnsi="Open Sans" w:cs="Open Sans"/>
          <w:color w:val="444444"/>
        </w:rPr>
        <w:t>he</w:t>
      </w:r>
      <w:proofErr w:type="gramEnd"/>
      <w:r w:rsidR="009D2469">
        <w:rPr>
          <w:rFonts w:ascii="Open Sans" w:hAnsi="Open Sans" w:cs="Open Sans"/>
          <w:color w:val="444444"/>
        </w:rPr>
        <w:t xml:space="preserve"> response does not include either Content-Security-Policy with ‘frame-ancestors’ directive or X-Frame-Options to protect against ‘</w:t>
      </w:r>
      <w:proofErr w:type="spellStart"/>
      <w:r w:rsidR="009D2469">
        <w:rPr>
          <w:rFonts w:ascii="Open Sans" w:hAnsi="Open Sans" w:cs="Open Sans"/>
          <w:color w:val="444444"/>
        </w:rPr>
        <w:t>ClickJacking</w:t>
      </w:r>
      <w:proofErr w:type="spellEnd"/>
      <w:r w:rsidR="009D2469">
        <w:rPr>
          <w:rFonts w:ascii="Open Sans" w:hAnsi="Open Sans" w:cs="Open Sans"/>
          <w:color w:val="444444"/>
        </w:rPr>
        <w:t>’ attacks.</w:t>
      </w:r>
    </w:p>
    <w:p w14:paraId="16870DC2" w14:textId="4AE38779" w:rsidR="000A4D16" w:rsidRDefault="000A4D16" w:rsidP="000A4D16">
      <w:r w:rsidRPr="000A4D16">
        <w:rPr>
          <w:b/>
          <w:bCs/>
          <w:sz w:val="28"/>
          <w:szCs w:val="28"/>
        </w:rPr>
        <w:t xml:space="preserve">Impact </w:t>
      </w:r>
      <w:r w:rsidR="009D2469">
        <w:rPr>
          <w:b/>
          <w:bCs/>
          <w:sz w:val="28"/>
          <w:szCs w:val="28"/>
        </w:rPr>
        <w:t>-</w:t>
      </w:r>
      <w:r w:rsidR="009D2469">
        <w:rPr>
          <w:rFonts w:ascii="Roboto" w:hAnsi="Roboto"/>
          <w:color w:val="111111"/>
          <w:sz w:val="30"/>
          <w:szCs w:val="30"/>
          <w:shd w:val="clear" w:color="auto" w:fill="FFFFFF"/>
        </w:rPr>
        <w:t>Clickjacking is a serious threat to internet users as it can lead to unauthorized actions being taken on their behalf and can also expose sensitive data. </w:t>
      </w:r>
    </w:p>
    <w:p w14:paraId="56278372" w14:textId="77777777" w:rsidR="000A4D16" w:rsidRDefault="000A4D16" w:rsidP="000A4D16"/>
    <w:p w14:paraId="44EAA08E" w14:textId="77777777" w:rsidR="000A4D16" w:rsidRDefault="000A4D16" w:rsidP="000A4D16">
      <w:r w:rsidRPr="000A4D16">
        <w:rPr>
          <w:b/>
          <w:bCs/>
          <w:sz w:val="28"/>
          <w:szCs w:val="28"/>
        </w:rPr>
        <w:t>Severity</w:t>
      </w:r>
      <w:r w:rsidRPr="000A4D16">
        <w:rPr>
          <w:sz w:val="28"/>
          <w:szCs w:val="28"/>
        </w:rPr>
        <w:t xml:space="preserve"> </w:t>
      </w:r>
      <w:r>
        <w:t xml:space="preserve">– </w:t>
      </w:r>
      <w:r w:rsidRPr="000A4D16">
        <w:rPr>
          <w:color w:val="FFC000"/>
        </w:rPr>
        <w:t xml:space="preserve">MEDIUM </w:t>
      </w:r>
    </w:p>
    <w:p w14:paraId="781E2FE3" w14:textId="77777777" w:rsidR="000A4D16" w:rsidRDefault="000A4D16" w:rsidP="000A4D16"/>
    <w:p w14:paraId="2B6A008E" w14:textId="2281B01B" w:rsidR="000A4D16" w:rsidRDefault="000A4D16" w:rsidP="00DD36B6">
      <w:r w:rsidRPr="000A4D16">
        <w:rPr>
          <w:b/>
          <w:bCs/>
          <w:sz w:val="28"/>
          <w:szCs w:val="28"/>
        </w:rPr>
        <w:t>Reference</w:t>
      </w:r>
      <w:r w:rsidRPr="000A4D16">
        <w:rPr>
          <w:sz w:val="28"/>
          <w:szCs w:val="28"/>
        </w:rPr>
        <w:t xml:space="preserve"> </w:t>
      </w:r>
      <w:r>
        <w:t xml:space="preserve">- </w:t>
      </w:r>
      <w:hyperlink r:id="rId20" w:history="1">
        <w:r w:rsidR="00C83598">
          <w:rPr>
            <w:rStyle w:val="Hyperlink"/>
          </w:rPr>
          <w:t>ZAP – Missing Anti-clickjacking Header (zaproxy.org)</w:t>
        </w:r>
      </w:hyperlink>
    </w:p>
    <w:p w14:paraId="296F27F5" w14:textId="5B6E1D53" w:rsidR="00D927EB" w:rsidRDefault="00D927EB" w:rsidP="00DD36B6">
      <w:r>
        <w:rPr>
          <w:noProof/>
        </w:rPr>
        <w:drawing>
          <wp:inline distT="0" distB="0" distL="0" distR="0" wp14:anchorId="2A67CDE6" wp14:editId="71056CD7">
            <wp:extent cx="5731510" cy="3223895"/>
            <wp:effectExtent l="0" t="0" r="2540" b="0"/>
            <wp:docPr id="155492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238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7A14" w14:textId="77777777" w:rsidR="00D927EB" w:rsidRDefault="00D927EB" w:rsidP="00DD36B6"/>
    <w:p w14:paraId="775DFF1F" w14:textId="2397A68E" w:rsidR="00D927EB" w:rsidRDefault="00D927EB" w:rsidP="00DD36B6"/>
    <w:p w14:paraId="64126BA6" w14:textId="537DEB49" w:rsidR="00D927EB" w:rsidRDefault="00D927EB" w:rsidP="00DD36B6">
      <w:r>
        <w:rPr>
          <w:noProof/>
        </w:rPr>
        <w:lastRenderedPageBreak/>
        <w:drawing>
          <wp:inline distT="0" distB="0" distL="0" distR="0" wp14:anchorId="20B83CB1" wp14:editId="16EB2403">
            <wp:extent cx="5731510" cy="3223895"/>
            <wp:effectExtent l="0" t="0" r="2540" b="0"/>
            <wp:docPr id="82899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999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4C6F" w14:textId="77777777" w:rsidR="00D927EB" w:rsidRDefault="00D927EB" w:rsidP="00DD36B6"/>
    <w:p w14:paraId="5C2D789F" w14:textId="77777777" w:rsidR="00D927EB" w:rsidRDefault="00D927EB" w:rsidP="00DD36B6"/>
    <w:p w14:paraId="66190C74" w14:textId="60A7186D" w:rsidR="00D927EB" w:rsidRDefault="00D927EB" w:rsidP="00DD36B6">
      <w:proofErr w:type="spellStart"/>
      <w:r>
        <w:t>Req</w:t>
      </w:r>
      <w:proofErr w:type="spellEnd"/>
      <w:r>
        <w:t xml:space="preserve">/Response – </w:t>
      </w:r>
    </w:p>
    <w:p w14:paraId="19C81E58" w14:textId="77777777" w:rsidR="000A4D16" w:rsidRDefault="000A4D16" w:rsidP="00DD36B6"/>
    <w:p w14:paraId="47EF3C1B" w14:textId="7E5B6D84" w:rsidR="000A4D16" w:rsidRDefault="000A4D16" w:rsidP="000A4D16">
      <w:r w:rsidRPr="000A4D16">
        <w:rPr>
          <w:b/>
          <w:bCs/>
          <w:sz w:val="26"/>
          <w:szCs w:val="26"/>
        </w:rPr>
        <w:t xml:space="preserve">Description </w:t>
      </w:r>
      <w:r>
        <w:t xml:space="preserve">– </w:t>
      </w:r>
      <w:r w:rsidR="00E56038">
        <w:t>Using outdated JS library.</w:t>
      </w:r>
    </w:p>
    <w:p w14:paraId="3FE1BADD" w14:textId="51525289" w:rsidR="000A4D16" w:rsidRDefault="000A4D16" w:rsidP="000A4D16">
      <w:r w:rsidRPr="000A4D16">
        <w:rPr>
          <w:b/>
          <w:bCs/>
          <w:sz w:val="28"/>
          <w:szCs w:val="28"/>
        </w:rPr>
        <w:t xml:space="preserve">Impact </w:t>
      </w:r>
      <w:r w:rsidR="00E56038">
        <w:t>–</w:t>
      </w:r>
      <w:r>
        <w:t xml:space="preserve"> </w:t>
      </w:r>
      <w:r w:rsidR="00E56038">
        <w:t>Can be Used for executing malicious script.</w:t>
      </w:r>
    </w:p>
    <w:p w14:paraId="51CA8F12" w14:textId="77777777" w:rsidR="000A4D16" w:rsidRDefault="000A4D16" w:rsidP="000A4D16"/>
    <w:p w14:paraId="62DF76C2" w14:textId="77777777" w:rsidR="000A4D16" w:rsidRDefault="000A4D16" w:rsidP="000A4D16">
      <w:r w:rsidRPr="000A4D16">
        <w:rPr>
          <w:b/>
          <w:bCs/>
          <w:sz w:val="28"/>
          <w:szCs w:val="28"/>
        </w:rPr>
        <w:t>Severity</w:t>
      </w:r>
      <w:r w:rsidRPr="000A4D16">
        <w:rPr>
          <w:sz w:val="28"/>
          <w:szCs w:val="28"/>
        </w:rPr>
        <w:t xml:space="preserve"> </w:t>
      </w:r>
      <w:r>
        <w:t xml:space="preserve">– </w:t>
      </w:r>
      <w:r w:rsidRPr="000A4D16">
        <w:rPr>
          <w:color w:val="FFC000"/>
        </w:rPr>
        <w:t xml:space="preserve">MEDIUM </w:t>
      </w:r>
    </w:p>
    <w:p w14:paraId="31DBECC9" w14:textId="77777777" w:rsidR="000A4D16" w:rsidRDefault="000A4D16" w:rsidP="000A4D16"/>
    <w:p w14:paraId="5D179B9B" w14:textId="3F94844B" w:rsidR="000A4D16" w:rsidRDefault="000A4D16" w:rsidP="000A4D16">
      <w:r w:rsidRPr="000A4D16">
        <w:rPr>
          <w:b/>
          <w:bCs/>
          <w:sz w:val="28"/>
          <w:szCs w:val="28"/>
        </w:rPr>
        <w:t>Reference</w:t>
      </w:r>
      <w:r w:rsidRPr="000A4D16">
        <w:rPr>
          <w:sz w:val="28"/>
          <w:szCs w:val="28"/>
        </w:rPr>
        <w:t xml:space="preserve"> </w:t>
      </w:r>
      <w:r>
        <w:t xml:space="preserve">- </w:t>
      </w:r>
      <w:hyperlink r:id="rId23" w:history="1">
        <w:r w:rsidR="00E56038">
          <w:rPr>
            <w:rStyle w:val="Hyperlink"/>
          </w:rPr>
          <w:t>A06 Vulnerable and Outdated Components - OWASP Top 10:2021</w:t>
        </w:r>
      </w:hyperlink>
    </w:p>
    <w:p w14:paraId="2B4317A7" w14:textId="77777777" w:rsidR="000A4D16" w:rsidRDefault="000A4D16" w:rsidP="00DD36B6"/>
    <w:p w14:paraId="2C5DEB5B" w14:textId="493EBDE4" w:rsidR="00D927EB" w:rsidRDefault="00D927EB" w:rsidP="00DD36B6">
      <w:r>
        <w:rPr>
          <w:noProof/>
        </w:rPr>
        <w:lastRenderedPageBreak/>
        <w:drawing>
          <wp:inline distT="0" distB="0" distL="0" distR="0" wp14:anchorId="0707A43B" wp14:editId="442EE3CF">
            <wp:extent cx="5731510" cy="3223895"/>
            <wp:effectExtent l="0" t="0" r="2540" b="0"/>
            <wp:docPr id="210887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754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5F4" w14:textId="77777777" w:rsidR="00D927EB" w:rsidRDefault="00D927EB" w:rsidP="00DD36B6"/>
    <w:p w14:paraId="117837F5" w14:textId="0BDD5774" w:rsidR="00D927EB" w:rsidRDefault="00D927EB" w:rsidP="00DD36B6"/>
    <w:p w14:paraId="4511D9AB" w14:textId="77777777" w:rsidR="00D927EB" w:rsidRDefault="00D927EB" w:rsidP="00DD36B6"/>
    <w:p w14:paraId="7C996DB3" w14:textId="77777777" w:rsidR="00D927EB" w:rsidRDefault="00D927EB" w:rsidP="00DD36B6"/>
    <w:p w14:paraId="4FDFF8F8" w14:textId="44A076CC" w:rsidR="00D927EB" w:rsidRDefault="00D927EB" w:rsidP="00DD36B6">
      <w:r>
        <w:rPr>
          <w:noProof/>
        </w:rPr>
        <w:drawing>
          <wp:inline distT="0" distB="0" distL="0" distR="0" wp14:anchorId="5AFA4E11" wp14:editId="06D9B862">
            <wp:extent cx="5731510" cy="3223895"/>
            <wp:effectExtent l="0" t="0" r="2540" b="0"/>
            <wp:docPr id="58612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289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F978" w14:textId="77777777" w:rsidR="00D927EB" w:rsidRDefault="00D927EB" w:rsidP="00DD36B6"/>
    <w:p w14:paraId="3248AD35" w14:textId="77777777" w:rsidR="00D927EB" w:rsidRDefault="00D927EB" w:rsidP="00DD36B6"/>
    <w:p w14:paraId="67F59A79" w14:textId="77777777" w:rsidR="0064564D" w:rsidRDefault="0064564D" w:rsidP="00DD36B6"/>
    <w:p w14:paraId="67E2F505" w14:textId="77777777" w:rsidR="0064564D" w:rsidRDefault="0064564D" w:rsidP="00DD36B6"/>
    <w:p w14:paraId="61FF0CC0" w14:textId="77777777" w:rsidR="0064564D" w:rsidRDefault="0064564D" w:rsidP="00DD36B6"/>
    <w:p w14:paraId="58B09940" w14:textId="77777777" w:rsidR="0064564D" w:rsidRDefault="0064564D" w:rsidP="00DD36B6"/>
    <w:p w14:paraId="04F27DE3" w14:textId="4E26543E" w:rsidR="0064564D" w:rsidRDefault="0064564D" w:rsidP="00DD36B6">
      <w:r>
        <w:t xml:space="preserve">BURPSUITE </w:t>
      </w:r>
      <w:proofErr w:type="gramStart"/>
      <w:r>
        <w:t xml:space="preserve">USECASE </w:t>
      </w:r>
      <w:r w:rsidR="00A45B75">
        <w:t xml:space="preserve"> -</w:t>
      </w:r>
      <w:proofErr w:type="gramEnd"/>
      <w:r w:rsidR="00A45B75">
        <w:t xml:space="preserve"> login to </w:t>
      </w:r>
      <w:hyperlink r:id="rId26" w:history="1">
        <w:r w:rsidR="00A45B75" w:rsidRPr="00B14AC9">
          <w:rPr>
            <w:rStyle w:val="Hyperlink"/>
          </w:rPr>
          <w:t>https://www.summitsecurities.net/</w:t>
        </w:r>
        <w:r w:rsidR="00A45B75" w:rsidRPr="00B14AC9">
          <w:rPr>
            <w:rStyle w:val="Hyperlink"/>
          </w:rPr>
          <w:t>webmail</w:t>
        </w:r>
      </w:hyperlink>
      <w:r w:rsidR="00A45B75">
        <w:t xml:space="preserve"> and try longing, we can saying parameter are unencrypted.</w:t>
      </w:r>
    </w:p>
    <w:p w14:paraId="3913D1BC" w14:textId="4570A3A7" w:rsidR="00D927EB" w:rsidRDefault="00D927EB" w:rsidP="00DD36B6"/>
    <w:p w14:paraId="7A21DE0E" w14:textId="77777777" w:rsidR="00E035A8" w:rsidRDefault="00E035A8" w:rsidP="00DD36B6"/>
    <w:p w14:paraId="30EA781E" w14:textId="6683B928" w:rsidR="00E035A8" w:rsidRDefault="00E035A8" w:rsidP="00DD36B6">
      <w:r>
        <w:rPr>
          <w:noProof/>
        </w:rPr>
        <w:drawing>
          <wp:inline distT="0" distB="0" distL="0" distR="0" wp14:anchorId="66631E01" wp14:editId="146E362D">
            <wp:extent cx="5731510" cy="3223895"/>
            <wp:effectExtent l="0" t="0" r="2540" b="0"/>
            <wp:docPr id="33666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636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28D1" w14:textId="77777777" w:rsidR="00E035A8" w:rsidRDefault="00E035A8" w:rsidP="00DD36B6"/>
    <w:p w14:paraId="2D349C4A" w14:textId="77777777" w:rsidR="00E035A8" w:rsidRDefault="00E035A8" w:rsidP="00DD36B6"/>
    <w:p w14:paraId="38E4232A" w14:textId="78C5C689" w:rsidR="00E035A8" w:rsidRPr="00DD36B6" w:rsidRDefault="00E035A8" w:rsidP="00DD36B6">
      <w:r>
        <w:rPr>
          <w:noProof/>
        </w:rPr>
        <w:drawing>
          <wp:inline distT="0" distB="0" distL="0" distR="0" wp14:anchorId="565E66AF" wp14:editId="73B03EA6">
            <wp:extent cx="5731510" cy="3223895"/>
            <wp:effectExtent l="0" t="0" r="2540" b="0"/>
            <wp:docPr id="8488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314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35A8" w:rsidRPr="00DD36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6B6"/>
    <w:rsid w:val="000A4D16"/>
    <w:rsid w:val="0012151E"/>
    <w:rsid w:val="001268E6"/>
    <w:rsid w:val="00140C38"/>
    <w:rsid w:val="00227D48"/>
    <w:rsid w:val="00236B9E"/>
    <w:rsid w:val="003117DE"/>
    <w:rsid w:val="00347C68"/>
    <w:rsid w:val="004A60F7"/>
    <w:rsid w:val="00572B5B"/>
    <w:rsid w:val="006400DD"/>
    <w:rsid w:val="0064564D"/>
    <w:rsid w:val="008174D4"/>
    <w:rsid w:val="0094635D"/>
    <w:rsid w:val="009D2469"/>
    <w:rsid w:val="00A45B75"/>
    <w:rsid w:val="00A86C67"/>
    <w:rsid w:val="00BD3923"/>
    <w:rsid w:val="00C83598"/>
    <w:rsid w:val="00C94C6B"/>
    <w:rsid w:val="00D8514B"/>
    <w:rsid w:val="00D927EB"/>
    <w:rsid w:val="00DA1F53"/>
    <w:rsid w:val="00DD36B6"/>
    <w:rsid w:val="00E035A8"/>
    <w:rsid w:val="00E56038"/>
    <w:rsid w:val="00EC4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3F0DA"/>
  <w15:chartTrackingRefBased/>
  <w15:docId w15:val="{4A51564F-4BAD-4BA9-962C-8C66816B6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D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94C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94C6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B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0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hyperlink" Target="https://www.summitsecurities.net/webmail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cheatsheetseries.owasp.org/cheatsheets/Content_Security_Policy_Cheat_Sheet.html" TargetMode="External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yperlink" Target="https://www.zaproxy.org/docs/alerts/10020-1/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owasp.org/Top10/A06_2021-Vulnerable_and_Outdated_Components/" TargetMode="External"/><Relationship Id="rId24" Type="http://schemas.openxmlformats.org/officeDocument/2006/relationships/image" Target="media/image15.png"/><Relationship Id="rId5" Type="http://schemas.openxmlformats.org/officeDocument/2006/relationships/hyperlink" Target="https://owasp.org/www-project-web-security-testing-guide/latest/4-Web_Application_Security_Testing/01-Information_Gathering/04-Enumerate_Applications_on_Webserver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owasp.org/Top10/A06_2021-Vulnerable_and_Outdated_Components/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owasp.org/www-community/Improper_Error_Handling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10</Pages>
  <Words>506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chopra</dc:creator>
  <cp:keywords/>
  <dc:description/>
  <cp:lastModifiedBy>mayank chopra</cp:lastModifiedBy>
  <cp:revision>18</cp:revision>
  <dcterms:created xsi:type="dcterms:W3CDTF">2023-12-14T17:10:00Z</dcterms:created>
  <dcterms:modified xsi:type="dcterms:W3CDTF">2023-12-18T18:23:00Z</dcterms:modified>
</cp:coreProperties>
</file>